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  <w:t>2025年第二季度绿化养护物资采购</w:t>
      </w:r>
      <w:bookmarkStart w:id="2" w:name="_GoBack"/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报价文件</w:t>
      </w:r>
      <w:bookmarkEnd w:id="2"/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东莞市滨海湾智慧城市运营服务有限公司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cs="Times New Roman"/>
          <w:spacing w:val="-6"/>
          <w:sz w:val="32"/>
          <w:szCs w:val="32"/>
          <w:u w:val="single"/>
          <w:lang w:val="en-US" w:eastAsia="zh-CN"/>
        </w:rPr>
        <w:t>2025年第二季度绿化养护物资采购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东莞市滨海湾智慧城市运营服务有限公司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2025年第二季度绿化养护物资采购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Toc466541037"/>
      <w:bookmarkStart w:id="1" w:name="_Toc417050365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cs="Times New Roman"/>
          <w:sz w:val="32"/>
          <w:szCs w:val="32"/>
          <w:u w:val="single"/>
          <w:lang w:val="en-US" w:eastAsia="zh-CN"/>
        </w:rPr>
        <w:t>2025年第二季度绿化养护物资采购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2025年第二季度绿化养护物资采购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1A3B203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6A49DB25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3F1CB8CF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九、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采购清单</w:t>
      </w:r>
    </w:p>
    <w:tbl>
      <w:tblPr>
        <w:tblStyle w:val="11"/>
        <w:tblW w:w="10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33"/>
        <w:gridCol w:w="1034"/>
        <w:gridCol w:w="4199"/>
        <w:gridCol w:w="817"/>
        <w:gridCol w:w="1116"/>
        <w:gridCol w:w="1116"/>
      </w:tblGrid>
      <w:tr w14:paraId="7872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67" w:type="dxa"/>
            <w:noWrap w:val="0"/>
            <w:vAlign w:val="center"/>
          </w:tcPr>
          <w:p w14:paraId="7D17E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 w14:paraId="74428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034" w:type="dxa"/>
            <w:noWrap w:val="0"/>
            <w:vAlign w:val="center"/>
          </w:tcPr>
          <w:p w14:paraId="52C79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bidi="ar"/>
              </w:rPr>
              <w:t>品牌</w:t>
            </w:r>
          </w:p>
        </w:tc>
        <w:tc>
          <w:tcPr>
            <w:tcW w:w="4199" w:type="dxa"/>
            <w:noWrap w:val="0"/>
            <w:vAlign w:val="center"/>
          </w:tcPr>
          <w:p w14:paraId="5CDC2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bidi="ar"/>
              </w:rPr>
              <w:t>型号/规格</w:t>
            </w:r>
          </w:p>
        </w:tc>
        <w:tc>
          <w:tcPr>
            <w:tcW w:w="817" w:type="dxa"/>
            <w:noWrap w:val="0"/>
            <w:vAlign w:val="center"/>
          </w:tcPr>
          <w:p w14:paraId="3BDB4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116" w:type="dxa"/>
            <w:noWrap w:val="0"/>
            <w:vAlign w:val="center"/>
          </w:tcPr>
          <w:p w14:paraId="43E3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16" w:type="dxa"/>
            <w:noWrap w:val="0"/>
            <w:vAlign w:val="center"/>
          </w:tcPr>
          <w:p w14:paraId="18972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价格</w:t>
            </w:r>
          </w:p>
        </w:tc>
      </w:tr>
      <w:tr w14:paraId="3F8A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73567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 w14:paraId="2106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文舞踪</w:t>
            </w:r>
          </w:p>
        </w:tc>
        <w:tc>
          <w:tcPr>
            <w:tcW w:w="1034" w:type="dxa"/>
            <w:noWrap w:val="0"/>
            <w:vAlign w:val="center"/>
          </w:tcPr>
          <w:p w14:paraId="533B7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6B7F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4%氯虫*噻虫嗪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1Kg*10包</w:t>
            </w:r>
          </w:p>
        </w:tc>
        <w:tc>
          <w:tcPr>
            <w:tcW w:w="817" w:type="dxa"/>
            <w:noWrap w:val="0"/>
            <w:vAlign w:val="center"/>
          </w:tcPr>
          <w:p w14:paraId="62864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4EB0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116" w:type="dxa"/>
            <w:noWrap w:val="0"/>
            <w:vAlign w:val="center"/>
          </w:tcPr>
          <w:p w14:paraId="2775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7D1C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7" w:type="dxa"/>
            <w:noWrap w:val="0"/>
            <w:vAlign w:val="center"/>
          </w:tcPr>
          <w:p w14:paraId="14977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 w14:paraId="2FF9A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干败</w:t>
            </w:r>
          </w:p>
        </w:tc>
        <w:tc>
          <w:tcPr>
            <w:tcW w:w="1034" w:type="dxa"/>
            <w:noWrap w:val="0"/>
            <w:vAlign w:val="center"/>
          </w:tcPr>
          <w:p w14:paraId="69E71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4ECBB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30%噻虫.毒死蜱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200ml*40瓶</w:t>
            </w:r>
          </w:p>
        </w:tc>
        <w:tc>
          <w:tcPr>
            <w:tcW w:w="817" w:type="dxa"/>
            <w:noWrap w:val="0"/>
            <w:vAlign w:val="center"/>
          </w:tcPr>
          <w:p w14:paraId="0826B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12F76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116" w:type="dxa"/>
            <w:noWrap w:val="0"/>
            <w:vAlign w:val="center"/>
          </w:tcPr>
          <w:p w14:paraId="47E4A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79DD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29AB5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 w14:paraId="00A9B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飞斧</w:t>
            </w:r>
          </w:p>
        </w:tc>
        <w:tc>
          <w:tcPr>
            <w:tcW w:w="1034" w:type="dxa"/>
            <w:noWrap w:val="0"/>
            <w:vAlign w:val="center"/>
          </w:tcPr>
          <w:p w14:paraId="0933A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060BE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5%啶虫脒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200ml*40瓶</w:t>
            </w:r>
          </w:p>
        </w:tc>
        <w:tc>
          <w:tcPr>
            <w:tcW w:w="817" w:type="dxa"/>
            <w:noWrap w:val="0"/>
            <w:vAlign w:val="center"/>
          </w:tcPr>
          <w:p w14:paraId="1D192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55A55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116" w:type="dxa"/>
            <w:noWrap w:val="0"/>
            <w:vAlign w:val="center"/>
          </w:tcPr>
          <w:p w14:paraId="161F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56BF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4B29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 w14:paraId="566B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速导</w:t>
            </w:r>
          </w:p>
        </w:tc>
        <w:tc>
          <w:tcPr>
            <w:tcW w:w="1034" w:type="dxa"/>
            <w:noWrap w:val="0"/>
            <w:vAlign w:val="center"/>
          </w:tcPr>
          <w:p w14:paraId="00465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5B782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22%噻虫*高氯氟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100ml*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817" w:type="dxa"/>
            <w:noWrap w:val="0"/>
            <w:vAlign w:val="center"/>
          </w:tcPr>
          <w:p w14:paraId="247D8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3A3C3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116" w:type="dxa"/>
            <w:noWrap w:val="0"/>
            <w:vAlign w:val="center"/>
          </w:tcPr>
          <w:p w14:paraId="5B481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0993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42C51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 w14:paraId="6E55D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度盈</w:t>
            </w:r>
          </w:p>
        </w:tc>
        <w:tc>
          <w:tcPr>
            <w:tcW w:w="1034" w:type="dxa"/>
            <w:noWrap w:val="0"/>
            <w:vAlign w:val="center"/>
          </w:tcPr>
          <w:p w14:paraId="4FEBB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4805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12%腈菌唑*三唑酮</w:t>
            </w:r>
          </w:p>
          <w:p w14:paraId="2E67A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200ml*40瓶</w:t>
            </w:r>
          </w:p>
        </w:tc>
        <w:tc>
          <w:tcPr>
            <w:tcW w:w="817" w:type="dxa"/>
            <w:noWrap w:val="0"/>
            <w:vAlign w:val="center"/>
          </w:tcPr>
          <w:p w14:paraId="115E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6B02D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116" w:type="dxa"/>
            <w:noWrap w:val="0"/>
            <w:vAlign w:val="center"/>
          </w:tcPr>
          <w:p w14:paraId="55EE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7C56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0E4C4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 w14:paraId="7940C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叶达芬</w:t>
            </w:r>
          </w:p>
        </w:tc>
        <w:tc>
          <w:tcPr>
            <w:tcW w:w="1034" w:type="dxa"/>
            <w:noWrap w:val="0"/>
            <w:vAlign w:val="center"/>
          </w:tcPr>
          <w:p w14:paraId="24AA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48654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30%苯甲*吡唑酯悬浮</w:t>
            </w:r>
          </w:p>
          <w:p w14:paraId="2B8AA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100ml*50瓶</w:t>
            </w:r>
          </w:p>
        </w:tc>
        <w:tc>
          <w:tcPr>
            <w:tcW w:w="817" w:type="dxa"/>
            <w:noWrap w:val="0"/>
            <w:vAlign w:val="center"/>
          </w:tcPr>
          <w:p w14:paraId="19531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35A6C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 w14:paraId="47B7C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007A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469B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 w14:paraId="3A946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罗丝丁</w:t>
            </w:r>
          </w:p>
        </w:tc>
        <w:tc>
          <w:tcPr>
            <w:tcW w:w="1034" w:type="dxa"/>
            <w:noWrap w:val="0"/>
            <w:vAlign w:val="center"/>
          </w:tcPr>
          <w:p w14:paraId="2662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7F645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6%四聚乙醛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500G*20包</w:t>
            </w:r>
          </w:p>
        </w:tc>
        <w:tc>
          <w:tcPr>
            <w:tcW w:w="817" w:type="dxa"/>
            <w:noWrap w:val="0"/>
            <w:vAlign w:val="center"/>
          </w:tcPr>
          <w:p w14:paraId="541C5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08C9A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 w14:paraId="70E94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15B0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7232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 w14:paraId="7EF3D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黑探</w:t>
            </w:r>
          </w:p>
        </w:tc>
        <w:tc>
          <w:tcPr>
            <w:tcW w:w="1034" w:type="dxa"/>
            <w:noWrap w:val="0"/>
            <w:vAlign w:val="center"/>
          </w:tcPr>
          <w:p w14:paraId="5442B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3C39C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90%敌敌畏可溶液剂</w:t>
            </w:r>
          </w:p>
          <w:p w14:paraId="2373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300ml*32瓶</w:t>
            </w:r>
          </w:p>
        </w:tc>
        <w:tc>
          <w:tcPr>
            <w:tcW w:w="817" w:type="dxa"/>
            <w:noWrap w:val="0"/>
            <w:vAlign w:val="center"/>
          </w:tcPr>
          <w:p w14:paraId="463D4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203E2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 w14:paraId="15FFF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2928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445EE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433" w:type="dxa"/>
            <w:noWrap w:val="0"/>
            <w:vAlign w:val="center"/>
          </w:tcPr>
          <w:p w14:paraId="5C6B0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涂达</w:t>
            </w:r>
          </w:p>
        </w:tc>
        <w:tc>
          <w:tcPr>
            <w:tcW w:w="1034" w:type="dxa"/>
            <w:noWrap w:val="0"/>
            <w:vAlign w:val="center"/>
          </w:tcPr>
          <w:p w14:paraId="67B6B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0B92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伤口俞合剂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500G*20瓶</w:t>
            </w:r>
          </w:p>
        </w:tc>
        <w:tc>
          <w:tcPr>
            <w:tcW w:w="817" w:type="dxa"/>
            <w:noWrap w:val="0"/>
            <w:vAlign w:val="center"/>
          </w:tcPr>
          <w:p w14:paraId="04ED4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2F5C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16" w:type="dxa"/>
            <w:noWrap w:val="0"/>
            <w:vAlign w:val="center"/>
          </w:tcPr>
          <w:p w14:paraId="202CC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3F0F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3208C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 w14:paraId="4EDD5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多握</w:t>
            </w:r>
          </w:p>
        </w:tc>
        <w:tc>
          <w:tcPr>
            <w:tcW w:w="1034" w:type="dxa"/>
            <w:noWrap w:val="0"/>
            <w:vAlign w:val="center"/>
          </w:tcPr>
          <w:p w14:paraId="5509A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中迅</w:t>
            </w:r>
          </w:p>
        </w:tc>
        <w:tc>
          <w:tcPr>
            <w:tcW w:w="4199" w:type="dxa"/>
            <w:noWrap w:val="0"/>
            <w:vAlign w:val="center"/>
          </w:tcPr>
          <w:p w14:paraId="66E80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30%甲霜*噁霉灵水剂</w:t>
            </w:r>
          </w:p>
          <w:p w14:paraId="76765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100ml*50瓶</w:t>
            </w:r>
          </w:p>
        </w:tc>
        <w:tc>
          <w:tcPr>
            <w:tcW w:w="817" w:type="dxa"/>
            <w:noWrap w:val="0"/>
            <w:vAlign w:val="center"/>
          </w:tcPr>
          <w:p w14:paraId="4567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6AE20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 w14:paraId="5EBF3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04FB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44627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433" w:type="dxa"/>
            <w:noWrap w:val="0"/>
            <w:vAlign w:val="center"/>
          </w:tcPr>
          <w:p w14:paraId="6FD27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处窝杀蚁粉剂</w:t>
            </w:r>
          </w:p>
        </w:tc>
        <w:tc>
          <w:tcPr>
            <w:tcW w:w="1034" w:type="dxa"/>
            <w:noWrap w:val="0"/>
            <w:vAlign w:val="center"/>
          </w:tcPr>
          <w:p w14:paraId="50455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坪安</w:t>
            </w:r>
          </w:p>
        </w:tc>
        <w:tc>
          <w:tcPr>
            <w:tcW w:w="4199" w:type="dxa"/>
            <w:noWrap w:val="0"/>
            <w:vAlign w:val="center"/>
          </w:tcPr>
          <w:p w14:paraId="1C5A7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0.5%氟虫腈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50G*100包</w:t>
            </w:r>
          </w:p>
        </w:tc>
        <w:tc>
          <w:tcPr>
            <w:tcW w:w="817" w:type="dxa"/>
            <w:noWrap w:val="0"/>
            <w:vAlign w:val="center"/>
          </w:tcPr>
          <w:p w14:paraId="1A7B8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116" w:type="dxa"/>
            <w:noWrap w:val="0"/>
            <w:vAlign w:val="center"/>
          </w:tcPr>
          <w:p w14:paraId="72F7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 w14:paraId="5C5BC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2713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noWrap w:val="0"/>
            <w:vAlign w:val="center"/>
          </w:tcPr>
          <w:p w14:paraId="73B1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433" w:type="dxa"/>
            <w:noWrap w:val="0"/>
            <w:vAlign w:val="center"/>
          </w:tcPr>
          <w:p w14:paraId="5A9F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复合肥</w:t>
            </w:r>
          </w:p>
        </w:tc>
        <w:tc>
          <w:tcPr>
            <w:tcW w:w="1034" w:type="dxa"/>
            <w:noWrap w:val="0"/>
            <w:vAlign w:val="center"/>
          </w:tcPr>
          <w:p w14:paraId="46893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坪安</w:t>
            </w:r>
          </w:p>
        </w:tc>
        <w:tc>
          <w:tcPr>
            <w:tcW w:w="4199" w:type="dxa"/>
            <w:noWrap w:val="0"/>
            <w:vAlign w:val="center"/>
          </w:tcPr>
          <w:p w14:paraId="7B83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14-3-3，园林专用有机无机缓释肥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有机质含量≥13%</w:t>
            </w:r>
          </w:p>
          <w:p w14:paraId="69671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bidi="ar"/>
              </w:rPr>
              <w:t>N+P+K≥20%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 xml:space="preserve"> ，40kg/包</w:t>
            </w:r>
          </w:p>
        </w:tc>
        <w:tc>
          <w:tcPr>
            <w:tcW w:w="817" w:type="dxa"/>
            <w:noWrap w:val="0"/>
            <w:vAlign w:val="center"/>
          </w:tcPr>
          <w:p w14:paraId="4890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包</w:t>
            </w:r>
          </w:p>
        </w:tc>
        <w:tc>
          <w:tcPr>
            <w:tcW w:w="1116" w:type="dxa"/>
            <w:noWrap w:val="0"/>
            <w:vAlign w:val="center"/>
          </w:tcPr>
          <w:p w14:paraId="30BA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200</w:t>
            </w:r>
          </w:p>
        </w:tc>
        <w:tc>
          <w:tcPr>
            <w:tcW w:w="1116" w:type="dxa"/>
            <w:noWrap w:val="0"/>
            <w:vAlign w:val="center"/>
          </w:tcPr>
          <w:p w14:paraId="0F77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4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10</Pages>
  <Words>2393</Words>
  <Characters>2812</Characters>
  <Lines>1</Lines>
  <Paragraphs>2</Paragraphs>
  <TotalTime>2</TotalTime>
  <ScaleCrop>false</ScaleCrop>
  <LinksUpToDate>false</LinksUpToDate>
  <CharactersWithSpaces>3015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2025-05-20T03:35:13Z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B2C54E542A6A4D8CA2C7BE2B5C5865E1_13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