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环卫保洁、绿化养护项目</w:t>
      </w:r>
      <w:r>
        <w:rPr>
          <w:rFonts w:hint="eastAsia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  <w:t>2026</w:t>
      </w: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年度第一季度物资采购报价文件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我方自愿参加贵司组织的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/>
          <w:lang w:val="en-US" w:eastAsia="zh-CN"/>
        </w:rPr>
        <w:t>环卫保洁、绿化养护项目</w:t>
      </w:r>
      <w:r>
        <w:rPr>
          <w:rFonts w:hint="eastAsia" w:ascii="Times New Roman" w:hAnsi="Times New Roman" w:eastAsia="仿宋_GB2312" w:cs="仿宋_GB2312"/>
          <w:spacing w:val="-6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/>
          <w:lang w:val="en-US" w:eastAsia="zh-CN"/>
        </w:rPr>
        <w:t>年度第一季度物资采购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工作，在对本项工作内容及要求已经充分理解及确认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并完全了解工作现场的条件的前提下，我方愿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报价为：总价¥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>（大写人民币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备注：本报价含税单价，报价税率一律按照增值税专用发票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%考虑，如供应商实际税率低于该税率，业主将根据实际税率扣减费用。</w:t>
      </w:r>
    </w:p>
    <w:p w14:paraId="00639E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sz w:val="28"/>
          <w:szCs w:val="28"/>
        </w:rPr>
        <w:t>）：</w:t>
      </w:r>
    </w:p>
    <w:p w14:paraId="3376AA61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单位性质：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成立时间：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经营期限：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职务：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（报价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人名称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3DD3B6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的法定代表人，现授权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环卫保洁、绿化养护项目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年度第一季度物资采购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7D107D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tbl>
      <w:tblPr>
        <w:tblStyle w:val="12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4580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580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致：东莞市滨海湾智慧城市运营服务有限公司：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>环卫保洁、绿化养护项目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>年度第一季度物资采购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、“信用中国”网站(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www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creditchina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gov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cn</w:t>
      </w:r>
      <w:r>
        <w:rPr>
          <w:rFonts w:hint="eastAsia"/>
          <w:sz w:val="28"/>
          <w:szCs w:val="28"/>
          <w:lang w:val="en-US" w:eastAsia="zh-CN"/>
        </w:rPr>
        <w:t>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7588922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、中国政府采购网(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www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ccgp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gov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cn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)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截图证明</w:t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>环卫保洁、绿化养护项目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>年度第一季度物资采购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062D0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无相关关联关系承诺书</w:t>
      </w:r>
    </w:p>
    <w:p w14:paraId="2F252621">
      <w:pPr>
        <w:pStyle w:val="2"/>
        <w:rPr>
          <w:rFonts w:hint="eastAsia"/>
          <w:lang w:val="en-US" w:eastAsia="zh-CN"/>
        </w:rPr>
      </w:pPr>
    </w:p>
    <w:p w14:paraId="2B02CD3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6FA4B9E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我方参加贵单位组织的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环卫保洁、绿化养护项目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2026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年度第一季度物资采购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活动，在此郑重承诺：</w:t>
      </w:r>
    </w:p>
    <w:p w14:paraId="08B95F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1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我方不存在单位负责人为同一人，不存在直接控股、管理关系的不同供应商，同时参加同一包的采购活动的情况。</w:t>
      </w:r>
    </w:p>
    <w:p w14:paraId="217494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不存在生产场经营地址或者注册登记地址为同一地址、股东和管理人员（法定代表人、董事、监事）之间不存在近亲属、相互占股等关联（近亲属指大妻、直系血亲、三代以内旁系血亲或近姻亲关系）。</w:t>
      </w:r>
    </w:p>
    <w:p w14:paraId="75FE6D8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违反上述承诺，愿承担一切法律责任，接受采购管理部门和采购机构按国家规定作出的相关处罚。</w:t>
      </w:r>
    </w:p>
    <w:p w14:paraId="68C524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</w:p>
    <w:p w14:paraId="0FBB8408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报价人名称（加盖公章）：</w:t>
      </w:r>
    </w:p>
    <w:p w14:paraId="303CA8E6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报价人法定代表人或受委托人（签名或盖私章）：</w:t>
      </w:r>
    </w:p>
    <w:p w14:paraId="325EEDA4">
      <w:pPr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日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期：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2026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年  月  日</w:t>
      </w:r>
    </w:p>
    <w:p w14:paraId="73E841F8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6DE3078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708" w:firstLineChars="20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九、采购清单</w:t>
      </w: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7"/>
      <w:framePr w:wrap="around" w:vAnchor="text" w:hAnchor="margin" w:xAlign="center" w:y="1"/>
      <w:rPr>
        <w:rStyle w:val="14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4205C1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A35960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627265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77714C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9DF2D55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1F750D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745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EF2FFC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290FF2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05C1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0639D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8F1C0A"/>
    <w:rsid w:val="7F9D17C2"/>
    <w:rsid w:val="7FA04963"/>
    <w:rsid w:val="7FA11DDE"/>
    <w:rsid w:val="7FAF2EBE"/>
    <w:rsid w:val="7FB27B79"/>
    <w:rsid w:val="7FBF27F1"/>
    <w:rsid w:val="7FE27788"/>
    <w:rsid w:val="7FF03D52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Body Text"/>
    <w:basedOn w:val="1"/>
    <w:link w:val="26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6">
    <w:name w:val="文件正文"/>
    <w:basedOn w:val="1"/>
    <w:link w:val="17"/>
    <w:autoRedefine/>
    <w:qFormat/>
    <w:uiPriority w:val="0"/>
    <w:pPr>
      <w:spacing w:line="600" w:lineRule="exact"/>
      <w:ind w:firstLine="640" w:firstLineChars="200"/>
    </w:pPr>
  </w:style>
  <w:style w:type="character" w:customStyle="1" w:styleId="17">
    <w:name w:val="文件正文 Char"/>
    <w:link w:val="16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二级标题"/>
    <w:basedOn w:val="1"/>
    <w:next w:val="16"/>
    <w:link w:val="19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9">
    <w:name w:val="二级标题 Char"/>
    <w:link w:val="18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0">
    <w:name w:val="三级标题"/>
    <w:basedOn w:val="1"/>
    <w:next w:val="16"/>
    <w:link w:val="21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1">
    <w:name w:val="三级标题 Char"/>
    <w:link w:val="20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2">
    <w:name w:val="一级标题"/>
    <w:basedOn w:val="1"/>
    <w:next w:val="16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3">
    <w:name w:val="正文标题"/>
    <w:basedOn w:val="1"/>
    <w:next w:val="16"/>
    <w:link w:val="24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4">
    <w:name w:val="正文标题 Char"/>
    <w:link w:val="23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5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6">
    <w:name w:val="正文文本 Char"/>
    <w:link w:val="5"/>
    <w:autoRedefine/>
    <w:qFormat/>
    <w:uiPriority w:val="0"/>
    <w:rPr>
      <w:sz w:val="31"/>
    </w:rPr>
  </w:style>
  <w:style w:type="character" w:customStyle="1" w:styleId="2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1288</Words>
  <Characters>1349</Characters>
  <Lines>1</Lines>
  <Paragraphs>2</Paragraphs>
  <TotalTime>3</TotalTime>
  <ScaleCrop>false</ScaleCrop>
  <LinksUpToDate>false</LinksUpToDate>
  <CharactersWithSpaces>1549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2026-01-26T02:58:13Z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33ED36879B814C238DBF61D89A5008BE_13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