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u w:val="none"/>
          <w:lang w:val="en-US" w:eastAsia="zh-CN"/>
        </w:rPr>
        <w:t>新增采购绿化洒水车</w:t>
      </w: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新增采购绿化洒水车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新增采购绿化洒水车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15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新增采购绿化洒水车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4A41A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八、无相关关联关系承诺书</w:t>
      </w:r>
    </w:p>
    <w:p w14:paraId="3261672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4"/>
          <w:szCs w:val="24"/>
          <w:u w:val="single"/>
          <w:lang w:val="en-US" w:eastAsia="zh-CN" w:bidi="ar-SA"/>
        </w:rPr>
        <w:t>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三、真实性与责任承担</w:t>
      </w:r>
      <w:bookmarkStart w:id="2" w:name="_GoBack"/>
      <w:bookmarkEnd w:id="2"/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本承诺书自签署之日起生效。</w:t>
      </w:r>
    </w:p>
    <w:p w14:paraId="1D58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特此承诺。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468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468" w:firstLineChars="200"/>
        <w:jc w:val="right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468" w:firstLineChars="200"/>
        <w:jc w:val="right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人法定代表人或受委托人（签名或盖私章）：</w:t>
      </w:r>
    </w:p>
    <w:p w14:paraId="6A01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eastAsia="方正小标宋简体" w:cs="Times New Roman"/>
          <w:b w:val="0"/>
          <w:bCs/>
          <w:sz w:val="24"/>
          <w:szCs w:val="24"/>
          <w:lang w:val="en-US" w:eastAsia="zh-CN"/>
        </w:rPr>
      </w:pPr>
      <w:r>
        <w:rPr>
          <w:rFonts w:eastAsia="仿宋_GB2312"/>
          <w:color w:val="000000"/>
          <w:kern w:val="0"/>
          <w:sz w:val="24"/>
          <w:szCs w:val="24"/>
        </w:rPr>
        <w:t>日期：</w:t>
      </w:r>
      <w:r>
        <w:rPr>
          <w:rFonts w:hint="eastAsia" w:eastAsia="仿宋_GB2312"/>
          <w:color w:val="000000"/>
          <w:kern w:val="0"/>
          <w:sz w:val="24"/>
          <w:szCs w:val="24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4"/>
          <w:szCs w:val="24"/>
        </w:rPr>
        <w:t>年</w:t>
      </w:r>
      <w:r>
        <w:rPr>
          <w:rFonts w:hint="eastAsia" w:eastAsia="仿宋_GB2312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4"/>
          <w:szCs w:val="24"/>
        </w:rPr>
        <w:t>月</w:t>
      </w:r>
      <w:r>
        <w:rPr>
          <w:rFonts w:hint="eastAsia" w:eastAsia="仿宋_GB2312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4"/>
          <w:szCs w:val="24"/>
        </w:rPr>
        <w:t>日</w:t>
      </w:r>
      <w:r>
        <w:rPr>
          <w:rFonts w:hint="eastAsia" w:eastAsia="方正小标宋简体" w:cs="Times New Roman"/>
          <w:b w:val="0"/>
          <w:bCs/>
          <w:sz w:val="24"/>
          <w:szCs w:val="24"/>
          <w:lang w:val="en-US" w:eastAsia="zh-CN"/>
        </w:rPr>
        <w:br w:type="page"/>
      </w:r>
    </w:p>
    <w:p w14:paraId="76FBC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九、相关参数证明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1F17B9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30C69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0C0D2B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2C3B7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293BE7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B5E6E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457D66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A7785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5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1130</Words>
  <Characters>1190</Characters>
  <Lines>1</Lines>
  <Paragraphs>2</Paragraphs>
  <TotalTime>0</TotalTime>
  <ScaleCrop>false</ScaleCrop>
  <LinksUpToDate>false</LinksUpToDate>
  <CharactersWithSpaces>1387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2026-04-02T03:00:36Z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8BA69215EE2D4F5DB868B9A74945A604_13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