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2026年春节和元宵节临时保洁服务供应商报价文件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</w:pPr>
      <w:r>
        <w:rPr>
          <w:rFonts w:hint="eastAsia" w:cs="Times New Roman"/>
          <w:b w:val="0"/>
          <w:bCs/>
          <w:sz w:val="32"/>
          <w:szCs w:val="32"/>
          <w:u w:val="none"/>
          <w:lang w:val="en-US" w:eastAsia="zh-CN"/>
        </w:rPr>
        <w:t>东莞市滨海湾智慧城市运营服务有限公司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</w:rPr>
        <w:t>：</w:t>
      </w:r>
    </w:p>
    <w:p w14:paraId="3E1920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0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我方自愿参加贵司组织的</w:t>
      </w:r>
      <w:r>
        <w:rPr>
          <w:rFonts w:hint="eastAsia" w:cs="Times New Roman"/>
          <w:spacing w:val="-6"/>
          <w:sz w:val="32"/>
          <w:szCs w:val="32"/>
          <w:u w:val="single"/>
          <w:lang w:val="en-US" w:eastAsia="zh-CN"/>
        </w:rPr>
        <w:t>2026年春节和元宵节临时保洁服务供应商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32"/>
          <w:szCs w:val="32"/>
          <w:lang w:val="en-US" w:eastAsia="zh-CN"/>
        </w:rPr>
        <w:t>报价为：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单价¥</w:t>
      </w:r>
      <w:r>
        <w:rPr>
          <w:rFonts w:hint="default" w:ascii="Times New Roman" w:hAnsi="Times New Roman" w:cs="Times New Roman"/>
          <w:spacing w:val="-6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元/人/天</w:t>
      </w:r>
      <w:r>
        <w:rPr>
          <w:rFonts w:hint="default" w:ascii="Times New Roman" w:hAnsi="Times New Roman" w:cs="Times New Roman"/>
          <w:spacing w:val="-6"/>
          <w:sz w:val="32"/>
          <w:szCs w:val="32"/>
          <w:u w:val="none"/>
          <w:lang w:val="en-US" w:eastAsia="zh-CN"/>
        </w:rPr>
        <w:t>（大写</w:t>
      </w:r>
      <w:r>
        <w:rPr>
          <w:rFonts w:hint="eastAsia" w:cs="Times New Roman"/>
          <w:spacing w:val="-6"/>
          <w:sz w:val="32"/>
          <w:szCs w:val="32"/>
          <w:u w:val="none"/>
          <w:lang w:val="en-US" w:eastAsia="zh-CN"/>
        </w:rPr>
        <w:t>人民币</w:t>
      </w:r>
      <w:r>
        <w:rPr>
          <w:rFonts w:hint="default" w:ascii="Times New Roman" w:hAnsi="Times New Roman" w:cs="Times New Roman"/>
          <w:spacing w:val="-6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pacing w:val="-6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u w:val="none"/>
          <w:lang w:eastAsia="zh-CN"/>
        </w:rPr>
        <w:t>。</w:t>
      </w:r>
      <w:r>
        <w:rPr>
          <w:rFonts w:hint="eastAsia" w:cs="Times New Roman"/>
          <w:spacing w:val="-6"/>
          <w:sz w:val="32"/>
          <w:szCs w:val="32"/>
          <w:u w:val="none"/>
          <w:lang w:val="en-US" w:eastAsia="zh-CN"/>
        </w:rPr>
        <w:t xml:space="preserve"> </w:t>
      </w:r>
    </w:p>
    <w:p w14:paraId="39C2C14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备注：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本报价含税单价，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报价税率一律按照增值税专用发票</w:t>
      </w:r>
      <w:r>
        <w:rPr>
          <w:rFonts w:hint="eastAsia" w:cs="Times New Roman"/>
          <w:b w:val="0"/>
          <w:bCs w:val="0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%考虑，如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供应商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实际税率低于该税率，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业主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将根据实际税率扣减费用。</w:t>
      </w:r>
    </w:p>
    <w:p w14:paraId="00639ED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3376AA61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textAlignment w:val="auto"/>
        <w:rPr>
          <w:rFonts w:hint="default" w:ascii="Times New Roman" w:hAnsi="Times New Roman" w:cs="Times New Roman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单位性质：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成立时间：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经营期限：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附：法定代表人身份证复印件。</w:t>
      </w:r>
    </w:p>
    <w:tbl>
      <w:tblPr>
        <w:tblStyle w:val="12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东莞市滨海湾智慧城市运营服务有限公司</w:t>
      </w:r>
    </w:p>
    <w:p w14:paraId="3DD3B60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2026年春节和元宵节临时保洁服务供应商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D107D6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tbl>
      <w:tblPr>
        <w:tblStyle w:val="12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0"/>
        <w:gridCol w:w="4580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</w:trPr>
        <w:tc>
          <w:tcPr>
            <w:tcW w:w="4580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580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7B41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3DF96EF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66541037"/>
      <w:bookmarkStart w:id="1" w:name="_Toc417050365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东莞市滨海湾智慧城市运营服务有限公司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2026年春节和元宵节临时保洁服务供应商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中声明：本公司参加本项目政府采购前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1F5D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lang w:val="en-US" w:eastAsia="zh-CN" w:bidi="ar-SA"/>
        </w:rPr>
        <w:t>六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、不属于失信被执行人证明</w:t>
      </w:r>
    </w:p>
    <w:p w14:paraId="2339DF79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1、“信用中国”网站(www.creditchina.gov.cn)截图证明</w:t>
      </w:r>
    </w:p>
    <w:p w14:paraId="527D4E1D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015F8585">
      <w:pPr>
        <w:pStyle w:val="2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-SA"/>
        </w:rPr>
        <w:t>2、中国政府采购网(www.ccgp.gov.cn)</w:t>
      </w:r>
      <w:r>
        <w:rPr>
          <w:rFonts w:hint="eastAsia"/>
          <w:sz w:val="28"/>
          <w:szCs w:val="28"/>
          <w:lang w:val="en-US" w:eastAsia="zh-CN"/>
        </w:rPr>
        <w:t>截图证明</w:t>
      </w:r>
    </w:p>
    <w:p w14:paraId="7588922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708" w:firstLineChars="20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  <w:sectPr>
          <w:headerReference r:id="rId3" w:type="default"/>
          <w:footerReference r:id="rId4" w:type="default"/>
          <w:pgSz w:w="11849" w:h="16781"/>
          <w:pgMar w:top="1440" w:right="1800" w:bottom="1440" w:left="1800" w:header="851" w:footer="992" w:gutter="0"/>
          <w:cols w:space="0" w:num="1"/>
          <w:rtlGutter w:val="0"/>
          <w:docGrid w:type="linesAndChars" w:linePitch="577" w:charSpace="-1259"/>
        </w:sect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七、报价需求响应承诺函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东莞市滨海湾智慧城市运营服务有限公司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2026年春节和元宵节临时保洁服务供应商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报价人法定代表人或受委托人（签名或盖私章）：</w:t>
      </w:r>
    </w:p>
    <w:p w14:paraId="4A41AC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5B219E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八、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无相关关联关系承诺书</w:t>
      </w:r>
    </w:p>
    <w:p w14:paraId="6B3A6C07">
      <w:pPr>
        <w:pStyle w:val="2"/>
        <w:rPr>
          <w:rFonts w:hint="eastAsia"/>
          <w:lang w:val="en-US" w:eastAsia="zh-CN"/>
        </w:rPr>
      </w:pPr>
    </w:p>
    <w:p w14:paraId="3B6FB57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>东莞市滨海湾智慧城市运营服务有限公司</w:t>
      </w:r>
    </w:p>
    <w:p w14:paraId="24E7B04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我方参加贵单位组织的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新增厢式运输车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采购活动，在此郑重承诺：</w:t>
      </w:r>
    </w:p>
    <w:p w14:paraId="369EC7F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（1）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我方不存在单位负责人为同一人，不存在直接控股、管理关系的不同供应商，同时参加同一包的采购活动的情况。</w:t>
      </w:r>
    </w:p>
    <w:p w14:paraId="37B719E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（2）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不存在生产场经营地址或者注册登记地址为同一地址、股东和管理人员（法定代表人、董事、监事）之间不存在近亲属、相互占股等关联（近亲属指大妻、直系血亲、三代以内旁系血亲或近姻亲关系）。</w:t>
      </w:r>
    </w:p>
    <w:p w14:paraId="0BE63E2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违反上述承诺，愿承担一切法律责任，接受采购管理部门和采购机构按国家规定作出的相关处罚。</w:t>
      </w:r>
    </w:p>
    <w:p w14:paraId="3E141C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</w:p>
    <w:p w14:paraId="29E5654F">
      <w:pP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报价人名称（加盖公章）：</w:t>
      </w:r>
    </w:p>
    <w:p w14:paraId="5722A037">
      <w:pP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报价人法定代表人或受委托人（签名或盖私章）：</w:t>
      </w:r>
    </w:p>
    <w:p w14:paraId="552B0755">
      <w:pPr>
        <w:pageBreakBefore w:val="0"/>
        <w:kinsoku/>
        <w:wordWrap/>
        <w:overflowPunct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日期：2026年  月  日</w:t>
      </w:r>
    </w:p>
    <w:p w14:paraId="16DE3078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bookmarkStart w:id="2" w:name="_GoBack"/>
      <w:bookmarkEnd w:id="2"/>
    </w:p>
    <w:sectPr>
      <w:footerReference r:id="rId5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0F0A5">
    <w:pPr>
      <w:pStyle w:val="7"/>
      <w:framePr w:wrap="around" w:vAnchor="text" w:hAnchor="margin" w:xAlign="center" w:y="1"/>
      <w:rPr>
        <w:rStyle w:val="14"/>
      </w:rPr>
    </w:pPr>
  </w:p>
  <w:p w14:paraId="6367E1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627265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9DF2D55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125934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474D6F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1F750D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6510BC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95C18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3952090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EF2FFC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675F23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5">
    <w:name w:val="Body Text"/>
    <w:basedOn w:val="1"/>
    <w:link w:val="26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6">
    <w:name w:val="文件正文"/>
    <w:basedOn w:val="1"/>
    <w:link w:val="17"/>
    <w:autoRedefine/>
    <w:qFormat/>
    <w:uiPriority w:val="0"/>
    <w:pPr>
      <w:spacing w:line="600" w:lineRule="exact"/>
      <w:ind w:firstLine="640" w:firstLineChars="200"/>
    </w:pPr>
  </w:style>
  <w:style w:type="character" w:customStyle="1" w:styleId="17">
    <w:name w:val="文件正文 Char"/>
    <w:link w:val="16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8">
    <w:name w:val="二级标题"/>
    <w:basedOn w:val="1"/>
    <w:next w:val="16"/>
    <w:link w:val="19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9">
    <w:name w:val="二级标题 Char"/>
    <w:link w:val="18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20">
    <w:name w:val="三级标题"/>
    <w:basedOn w:val="1"/>
    <w:next w:val="16"/>
    <w:link w:val="21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1">
    <w:name w:val="三级标题 Char"/>
    <w:link w:val="20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2">
    <w:name w:val="一级标题"/>
    <w:basedOn w:val="1"/>
    <w:next w:val="16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3">
    <w:name w:val="正文标题"/>
    <w:basedOn w:val="1"/>
    <w:next w:val="16"/>
    <w:link w:val="24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4">
    <w:name w:val="正文标题 Char"/>
    <w:link w:val="23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5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6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10</Pages>
  <Words>1407</Words>
  <Characters>1570</Characters>
  <Lines>1</Lines>
  <Paragraphs>2</Paragraphs>
  <TotalTime>0</TotalTime>
  <ScaleCrop>false</ScaleCrop>
  <LinksUpToDate>false</LinksUpToDate>
  <CharactersWithSpaces>1780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2026-02-04T04:46:32Z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E16C3226FBA74990BD8222C97A5F5653_13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