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吸粪车租赁采购报价文件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吸粪车租赁采购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单价为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pacing w:val="-6"/>
          <w:sz w:val="28"/>
          <w:szCs w:val="28"/>
          <w:u w:val="none"/>
          <w:lang w:val="en-US" w:eastAsia="zh-CN"/>
        </w:rPr>
        <w:t>元/m³，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（大写人民币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hAnsi="仿宋_GB2312" w:cs="仿宋_GB2312"/>
          <w:spacing w:val="-6"/>
          <w:sz w:val="28"/>
          <w:szCs w:val="28"/>
          <w:u w:val="none"/>
          <w:lang w:val="en-US" w:eastAsia="zh-CN"/>
        </w:rPr>
        <w:t>，税率为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吸粪车租赁采购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1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吸粪车租赁采购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吸粪车租赁采购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1146789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381D890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360" w:lineRule="exact"/>
        <w:jc w:val="righ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9C8E0C0">
      <w:pPr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br w:type="page"/>
      </w:r>
    </w:p>
    <w:p w14:paraId="51B7F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九、所持车辆行</w:t>
      </w:r>
      <w:bookmarkStart w:id="2" w:name="_GoBack"/>
      <w:bookmarkEnd w:id="2"/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驶证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CA2E6D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0D1334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514B7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4"/>
    <w:autoRedefine/>
    <w:qFormat/>
    <w:uiPriority w:val="0"/>
    <w:rPr>
      <w:sz w:val="31"/>
    </w:rPr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2397</Words>
  <Characters>3114</Characters>
  <Lines>1</Lines>
  <Paragraphs>2</Paragraphs>
  <TotalTime>0</TotalTime>
  <ScaleCrop>false</ScaleCrop>
  <LinksUpToDate>false</LinksUpToDate>
  <CharactersWithSpaces>3314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2026-03-06T02:46:34Z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